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01" w:rsidRPr="00E938EE" w:rsidRDefault="00880401" w:rsidP="00880401">
      <w:pPr>
        <w:pStyle w:val="Heading1"/>
      </w:pPr>
      <w:bookmarkStart w:id="0" w:name="_GoBack"/>
      <w:bookmarkEnd w:id="0"/>
      <w:r>
        <w:t xml:space="preserve">PCC </w:t>
      </w:r>
      <w:r w:rsidRPr="00E938EE">
        <w:t>DENTAL HYGIENE PROGRAM</w:t>
      </w:r>
    </w:p>
    <w:p w:rsidR="00880401" w:rsidRPr="00721F6E" w:rsidRDefault="00880401" w:rsidP="00880401">
      <w:pPr>
        <w:pStyle w:val="Heading2"/>
        <w:rPr>
          <w:sz w:val="28"/>
          <w:szCs w:val="28"/>
        </w:rPr>
      </w:pPr>
      <w:r w:rsidRPr="00721F6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21F6E">
        <w:rPr>
          <w:sz w:val="28"/>
          <w:szCs w:val="28"/>
        </w:rPr>
        <w:t xml:space="preserve"> ESTIMATED COST INFORMATION </w:t>
      </w:r>
    </w:p>
    <w:p w:rsidR="00880401" w:rsidRPr="00C918A5" w:rsidRDefault="00880401" w:rsidP="00880401">
      <w:pPr>
        <w:tabs>
          <w:tab w:val="left" w:pos="-720"/>
        </w:tabs>
        <w:suppressAutoHyphens/>
        <w:ind w:left="57"/>
        <w:rPr>
          <w:rFonts w:ascii="Arial" w:hAnsi="Arial" w:cs="Arial"/>
          <w:spacing w:val="-3"/>
          <w:sz w:val="22"/>
        </w:rPr>
      </w:pPr>
    </w:p>
    <w:p w:rsidR="00880401" w:rsidRPr="00E06E1B" w:rsidRDefault="00880401" w:rsidP="00880401">
      <w:pPr>
        <w:pStyle w:val="BodyTextIndent"/>
        <w:rPr>
          <w:rFonts w:ascii="Arial" w:hAnsi="Arial" w:cs="Arial"/>
          <w:sz w:val="24"/>
          <w:szCs w:val="24"/>
        </w:rPr>
      </w:pPr>
      <w:r w:rsidRPr="00E06E1B">
        <w:rPr>
          <w:rFonts w:ascii="Arial" w:hAnsi="Arial" w:cs="Arial"/>
          <w:sz w:val="24"/>
          <w:szCs w:val="24"/>
        </w:rPr>
        <w:t xml:space="preserve">The following information is based on the most reliable information available at this printing.  The cost estimates are based on those incurred for a full-time student and are required to be paid in full at the beginning of each semester.  Costs estimated do not include remedial or prerequisite/general education courses and are subject to change without notice: </w:t>
      </w:r>
    </w:p>
    <w:p w:rsidR="00880401" w:rsidRDefault="00880401" w:rsidP="00880401">
      <w:pPr>
        <w:pStyle w:val="BodyTextIndent"/>
        <w:rPr>
          <w:rFonts w:ascii="Arial" w:hAnsi="Arial" w:cs="Arial"/>
        </w:rPr>
      </w:pPr>
    </w:p>
    <w:tbl>
      <w:tblPr>
        <w:tblpPr w:leftFromText="180" w:rightFromText="180" w:vertAnchor="text" w:horzAnchor="margin" w:tblpY="155"/>
        <w:tblW w:w="10980" w:type="dxa"/>
        <w:tblLook w:val="04A0" w:firstRow="1" w:lastRow="0" w:firstColumn="1" w:lastColumn="0" w:noHBand="0" w:noVBand="1"/>
        <w:tblDescription w:val="Table list cost of DEH by semester for both Colorado resident and non-resident."/>
      </w:tblPr>
      <w:tblGrid>
        <w:gridCol w:w="3078"/>
        <w:gridCol w:w="1242"/>
        <w:gridCol w:w="1710"/>
        <w:gridCol w:w="1620"/>
        <w:gridCol w:w="1530"/>
        <w:gridCol w:w="1800"/>
      </w:tblGrid>
      <w:tr w:rsidR="00880401" w:rsidRPr="00E06E1B" w:rsidTr="00880401">
        <w:trPr>
          <w:trHeight w:val="300"/>
          <w:tblHeader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Semester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First Fall</w:t>
            </w:r>
          </w:p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14 Credits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First Spring</w:t>
            </w:r>
          </w:p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13.5 Credits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Summer</w:t>
            </w:r>
          </w:p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6.5 Credits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Second Fall</w:t>
            </w:r>
          </w:p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17 Credits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Second Spring</w:t>
            </w:r>
          </w:p>
          <w:p w:rsidR="00880401" w:rsidRPr="00E06E1B" w:rsidRDefault="00880401" w:rsidP="00E856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16 Credits</w:t>
            </w:r>
          </w:p>
        </w:tc>
      </w:tr>
      <w:tr w:rsidR="00880401" w:rsidRPr="00E06E1B" w:rsidTr="00880401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E06E1B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Resident tuition &amp; fees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$4,</w:t>
            </w:r>
            <w:r>
              <w:rPr>
                <w:rFonts w:ascii="Arial" w:hAnsi="Arial" w:cs="Arial"/>
                <w:spacing w:val="-3"/>
                <w:szCs w:val="24"/>
              </w:rPr>
              <w:t>692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$4,568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$2,</w:t>
            </w:r>
            <w:r>
              <w:rPr>
                <w:rFonts w:ascii="Arial" w:hAnsi="Arial" w:cs="Arial"/>
                <w:spacing w:val="-3"/>
                <w:szCs w:val="24"/>
              </w:rPr>
              <w:t>232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$5,</w:t>
            </w:r>
            <w:r>
              <w:rPr>
                <w:rFonts w:ascii="Arial" w:hAnsi="Arial" w:cs="Arial"/>
                <w:spacing w:val="-3"/>
                <w:szCs w:val="24"/>
              </w:rPr>
              <w:t>607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color w:val="000000"/>
                <w:szCs w:val="24"/>
              </w:rPr>
              <w:t>$5,</w:t>
            </w:r>
            <w:r>
              <w:rPr>
                <w:rFonts w:ascii="Arial" w:hAnsi="Arial" w:cs="Arial"/>
                <w:color w:val="000000"/>
                <w:szCs w:val="24"/>
              </w:rPr>
              <w:t>302</w:t>
            </w:r>
          </w:p>
        </w:tc>
      </w:tr>
      <w:tr w:rsidR="00880401" w:rsidRPr="00E06E1B" w:rsidTr="00880401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E06E1B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Non-resident tuition &amp; fees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$9,</w:t>
            </w:r>
            <w:r>
              <w:rPr>
                <w:rFonts w:ascii="Arial" w:hAnsi="Arial" w:cs="Arial"/>
                <w:spacing w:val="-3"/>
                <w:szCs w:val="24"/>
              </w:rPr>
              <w:t>356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</w:t>
            </w:r>
            <w:r>
              <w:rPr>
                <w:rFonts w:ascii="Arial" w:hAnsi="Arial" w:cs="Arial"/>
                <w:spacing w:val="-3"/>
                <w:szCs w:val="24"/>
              </w:rPr>
              <w:t>9,068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$4,</w:t>
            </w:r>
            <w:r>
              <w:rPr>
                <w:rFonts w:ascii="Arial" w:hAnsi="Arial" w:cs="Arial"/>
                <w:spacing w:val="-3"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$11,271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$10,</w:t>
            </w:r>
            <w:r>
              <w:rPr>
                <w:rFonts w:ascii="Arial" w:hAnsi="Arial" w:cs="Arial"/>
                <w:spacing w:val="-3"/>
                <w:szCs w:val="24"/>
              </w:rPr>
              <w:t>632</w:t>
            </w:r>
          </w:p>
        </w:tc>
      </w:tr>
      <w:tr w:rsidR="00880401" w:rsidRPr="00E06E1B" w:rsidTr="00880401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E06E1B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Mandatory Supplies/Instrument Kit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 xml:space="preserve"> $5,</w:t>
            </w:r>
            <w:r>
              <w:rPr>
                <w:rFonts w:ascii="Arial" w:hAnsi="Arial" w:cs="Arial"/>
                <w:spacing w:val="-3"/>
                <w:szCs w:val="24"/>
              </w:rPr>
              <w:t>337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color w:val="000000"/>
                <w:szCs w:val="24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color w:val="000000"/>
                <w:szCs w:val="24"/>
              </w:rPr>
              <w:t>$</w:t>
            </w:r>
            <w:r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$393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color w:val="000000"/>
                <w:szCs w:val="24"/>
              </w:rPr>
              <w:t>$100</w:t>
            </w:r>
          </w:p>
        </w:tc>
      </w:tr>
      <w:tr w:rsidR="00880401" w:rsidRPr="00E06E1B" w:rsidTr="00880401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E06E1B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Textbooks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01" w:rsidRPr="004A2113" w:rsidRDefault="00880401" w:rsidP="00E8568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Cs w:val="24"/>
              </w:rPr>
              <w:t>$1,300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1" w:rsidRPr="004A2113" w:rsidRDefault="00880401" w:rsidP="00E8568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color w:val="000000"/>
                <w:szCs w:val="24"/>
              </w:rPr>
              <w:t>$170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color w:val="000000"/>
                <w:szCs w:val="24"/>
              </w:rPr>
              <w:t>$370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color w:val="000000"/>
                <w:szCs w:val="24"/>
              </w:rPr>
              <w:t>$150</w:t>
            </w:r>
          </w:p>
        </w:tc>
      </w:tr>
      <w:tr w:rsidR="00880401" w:rsidRPr="00E06E1B" w:rsidTr="00880401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E06E1B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DEH Course Fees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1" w:rsidRPr="004A2113" w:rsidRDefault="00880401" w:rsidP="00E8568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 xml:space="preserve"> $78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401" w:rsidRPr="004A2113" w:rsidRDefault="00880401" w:rsidP="00E8568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color w:val="000000"/>
                <w:szCs w:val="24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color w:val="000000"/>
                <w:szCs w:val="24"/>
              </w:rPr>
              <w:t>$0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color w:val="000000"/>
                <w:szCs w:val="24"/>
              </w:rPr>
              <w:t>$0</w:t>
            </w:r>
          </w:p>
        </w:tc>
      </w:tr>
      <w:tr w:rsidR="00880401" w:rsidRPr="00E06E1B" w:rsidTr="00880401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E06E1B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Other Costs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01" w:rsidRPr="004A2113" w:rsidRDefault="00880401" w:rsidP="00E8568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♦$3</w:t>
            </w:r>
            <w:r>
              <w:rPr>
                <w:rFonts w:ascii="Arial" w:hAnsi="Arial" w:cs="Arial"/>
                <w:spacing w:val="-3"/>
                <w:szCs w:val="24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01" w:rsidRPr="004A2113" w:rsidRDefault="00880401" w:rsidP="00E8568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color w:val="000000"/>
                <w:szCs w:val="24"/>
              </w:rPr>
              <w:t>$0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♦</w:t>
            </w:r>
            <w:r>
              <w:rPr>
                <w:rFonts w:ascii="Arial" w:hAnsi="Arial" w:cs="Arial"/>
                <w:spacing w:val="-3"/>
                <w:szCs w:val="24"/>
              </w:rPr>
              <w:t>$222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4A2113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4A2113">
              <w:rPr>
                <w:rFonts w:ascii="Arial" w:hAnsi="Arial" w:cs="Arial"/>
                <w:spacing w:val="-3"/>
                <w:szCs w:val="24"/>
              </w:rPr>
              <w:t>♦$</w:t>
            </w:r>
            <w:r>
              <w:rPr>
                <w:rFonts w:ascii="Arial" w:hAnsi="Arial" w:cs="Arial"/>
                <w:spacing w:val="-3"/>
                <w:szCs w:val="24"/>
              </w:rPr>
              <w:t>2,075</w:t>
            </w:r>
          </w:p>
        </w:tc>
      </w:tr>
      <w:tr w:rsidR="00880401" w:rsidRPr="00E06E1B" w:rsidTr="00880401">
        <w:trPr>
          <w:trHeight w:val="36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01" w:rsidRPr="00E06E1B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Total Costs Resident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$11,</w:t>
            </w:r>
            <w:r>
              <w:rPr>
                <w:rFonts w:ascii="Arial" w:hAnsi="Arial" w:cs="Arial"/>
                <w:spacing w:val="-3"/>
                <w:szCs w:val="24"/>
              </w:rPr>
              <w:t>764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$4,</w:t>
            </w:r>
            <w:r>
              <w:rPr>
                <w:rFonts w:ascii="Arial" w:hAnsi="Arial" w:cs="Arial"/>
                <w:spacing w:val="-3"/>
                <w:szCs w:val="24"/>
              </w:rPr>
              <w:t>922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$2,</w:t>
            </w:r>
            <w:r>
              <w:rPr>
                <w:rFonts w:ascii="Arial" w:hAnsi="Arial" w:cs="Arial"/>
                <w:spacing w:val="-3"/>
                <w:szCs w:val="24"/>
              </w:rPr>
              <w:t>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$6,</w:t>
            </w:r>
            <w:r>
              <w:rPr>
                <w:rFonts w:ascii="Arial" w:hAnsi="Arial" w:cs="Arial"/>
                <w:spacing w:val="-3"/>
                <w:szCs w:val="24"/>
              </w:rPr>
              <w:t>592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$7,</w:t>
            </w:r>
            <w:r>
              <w:rPr>
                <w:rFonts w:ascii="Arial" w:hAnsi="Arial" w:cs="Arial"/>
                <w:spacing w:val="-3"/>
                <w:szCs w:val="24"/>
              </w:rPr>
              <w:t>627</w:t>
            </w:r>
          </w:p>
        </w:tc>
      </w:tr>
      <w:tr w:rsidR="00880401" w:rsidRPr="00E06E1B" w:rsidTr="00880401">
        <w:trPr>
          <w:trHeight w:val="2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401" w:rsidRPr="00E06E1B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E06E1B">
              <w:rPr>
                <w:rFonts w:ascii="Arial" w:hAnsi="Arial" w:cs="Arial"/>
                <w:color w:val="000000"/>
                <w:szCs w:val="24"/>
              </w:rPr>
              <w:t>Total Cost  Non-resident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$16,</w:t>
            </w:r>
            <w:r>
              <w:rPr>
                <w:rFonts w:ascii="Arial" w:hAnsi="Arial" w:cs="Arial"/>
                <w:spacing w:val="-3"/>
                <w:szCs w:val="24"/>
              </w:rPr>
              <w:t>428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zCs w:val="24"/>
              </w:rPr>
              <w:t>$9,</w:t>
            </w:r>
            <w:r>
              <w:rPr>
                <w:rFonts w:ascii="Arial" w:hAnsi="Arial" w:cs="Arial"/>
                <w:szCs w:val="24"/>
              </w:rPr>
              <w:t>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$4,</w:t>
            </w:r>
            <w:r>
              <w:rPr>
                <w:rFonts w:ascii="Arial" w:hAnsi="Arial" w:cs="Arial"/>
                <w:spacing w:val="-3"/>
                <w:szCs w:val="24"/>
              </w:rPr>
              <w:t>580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$</w:t>
            </w:r>
            <w:r>
              <w:rPr>
                <w:rFonts w:ascii="Arial" w:hAnsi="Arial" w:cs="Arial"/>
                <w:spacing w:val="-3"/>
                <w:szCs w:val="24"/>
              </w:rPr>
              <w:t>12,256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401" w:rsidRPr="001733B0" w:rsidRDefault="00880401" w:rsidP="00E85680">
            <w:pPr>
              <w:rPr>
                <w:rFonts w:ascii="Arial" w:hAnsi="Arial" w:cs="Arial"/>
                <w:color w:val="000000"/>
                <w:szCs w:val="24"/>
              </w:rPr>
            </w:pPr>
            <w:r w:rsidRPr="001733B0">
              <w:rPr>
                <w:rFonts w:ascii="Arial" w:hAnsi="Arial" w:cs="Arial"/>
                <w:spacing w:val="-3"/>
                <w:szCs w:val="24"/>
              </w:rPr>
              <w:t>$12,</w:t>
            </w:r>
            <w:r>
              <w:rPr>
                <w:rFonts w:ascii="Arial" w:hAnsi="Arial" w:cs="Arial"/>
                <w:spacing w:val="-3"/>
                <w:szCs w:val="24"/>
              </w:rPr>
              <w:t>957</w:t>
            </w:r>
          </w:p>
        </w:tc>
      </w:tr>
    </w:tbl>
    <w:p w:rsidR="00880401" w:rsidRPr="0096014B" w:rsidRDefault="00880401" w:rsidP="00880401">
      <w:pPr>
        <w:pStyle w:val="BodyTextIndent"/>
        <w:rPr>
          <w:rFonts w:ascii="Arial" w:hAnsi="Arial" w:cs="Arial"/>
          <w:szCs w:val="22"/>
        </w:rPr>
      </w:pPr>
    </w:p>
    <w:p w:rsidR="00880401" w:rsidRDefault="00880401" w:rsidP="00880401">
      <w:pPr>
        <w:pStyle w:val="Heading3"/>
        <w:tabs>
          <w:tab w:val="clear" w:pos="5788"/>
        </w:tabs>
      </w:pPr>
      <w:r>
        <w:t>Total Program Cost: Resident - $33,317</w:t>
      </w:r>
      <w:r>
        <w:t>*</w:t>
      </w:r>
      <w:r>
        <w:tab/>
        <w:t>Non-Resident - $55,643</w:t>
      </w:r>
      <w:r>
        <w:tab/>
      </w:r>
    </w:p>
    <w:p w:rsidR="00880401" w:rsidRPr="0096014B" w:rsidRDefault="00880401" w:rsidP="00880401">
      <w:pPr>
        <w:tabs>
          <w:tab w:val="left" w:pos="-720"/>
        </w:tabs>
        <w:suppressAutoHyphens/>
        <w:ind w:left="57"/>
        <w:rPr>
          <w:rFonts w:ascii="Arial" w:hAnsi="Arial" w:cs="Arial"/>
          <w:spacing w:val="-3"/>
          <w:sz w:val="22"/>
          <w:szCs w:val="22"/>
        </w:rPr>
      </w:pPr>
    </w:p>
    <w:p w:rsidR="00880401" w:rsidRPr="0096014B" w:rsidRDefault="00880401" w:rsidP="00880401">
      <w:pPr>
        <w:tabs>
          <w:tab w:val="center" w:pos="5760"/>
        </w:tabs>
        <w:suppressAutoHyphens/>
        <w:ind w:left="90" w:hanging="9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Cs w:val="24"/>
        </w:rPr>
        <w:t>*</w:t>
      </w:r>
      <w:r w:rsidRPr="00880401">
        <w:rPr>
          <w:rFonts w:ascii="Arial" w:hAnsi="Arial" w:cs="Arial"/>
          <w:spacing w:val="-3"/>
          <w:sz w:val="22"/>
          <w:szCs w:val="22"/>
        </w:rPr>
        <w:t>Resident tuition estimates are based on student share of tuition with COF stipend applied.  Please see current class schedule bulletin for detailed information.</w:t>
      </w:r>
      <w:r>
        <w:rPr>
          <w:rFonts w:ascii="Arial" w:hAnsi="Arial" w:cs="Arial"/>
          <w:spacing w:val="-3"/>
          <w:sz w:val="16"/>
          <w:szCs w:val="16"/>
        </w:rPr>
        <w:br/>
      </w:r>
      <w:r w:rsidRPr="00E06E1B">
        <w:rPr>
          <w:rFonts w:ascii="Arial" w:hAnsi="Arial" w:cs="Arial"/>
          <w:spacing w:val="-3"/>
          <w:szCs w:val="24"/>
        </w:rPr>
        <w:t xml:space="preserve"> </w:t>
      </w:r>
    </w:p>
    <w:p w:rsidR="00880401" w:rsidRDefault="00880401" w:rsidP="00880401">
      <w:pPr>
        <w:tabs>
          <w:tab w:val="center" w:pos="5760"/>
        </w:tabs>
        <w:suppressAutoHyphens/>
        <w:ind w:left="180" w:hanging="180"/>
        <w:rPr>
          <w:rFonts w:ascii="Arial" w:hAnsi="Arial" w:cs="Arial"/>
          <w:spacing w:val="-2"/>
          <w:szCs w:val="24"/>
        </w:rPr>
      </w:pPr>
      <w:r w:rsidRPr="00E06E1B">
        <w:rPr>
          <w:rFonts w:ascii="Arial" w:hAnsi="Arial" w:cs="Arial"/>
          <w:spacing w:val="-2"/>
          <w:szCs w:val="24"/>
        </w:rPr>
        <w:sym w:font="Wingdings" w:char="F075"/>
      </w:r>
      <w:r w:rsidRPr="00E06E1B">
        <w:rPr>
          <w:rFonts w:ascii="Arial" w:hAnsi="Arial" w:cs="Arial"/>
          <w:spacing w:val="-2"/>
          <w:szCs w:val="24"/>
        </w:rPr>
        <w:t xml:space="preserve">Other costs include: </w:t>
      </w:r>
    </w:p>
    <w:p w:rsidR="00880401" w:rsidRPr="0096014B" w:rsidRDefault="00880401" w:rsidP="00880401">
      <w:pPr>
        <w:tabs>
          <w:tab w:val="center" w:pos="5760"/>
        </w:tabs>
        <w:suppressAutoHyphens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3"/>
        <w:tblW w:w="10975" w:type="dxa"/>
        <w:tblLook w:val="04A0" w:firstRow="1" w:lastRow="0" w:firstColumn="1" w:lastColumn="0" w:noHBand="0" w:noVBand="1"/>
        <w:tblCaption w:val="Other costs"/>
        <w:tblDescription w:val="Other costs"/>
      </w:tblPr>
      <w:tblGrid>
        <w:gridCol w:w="3685"/>
        <w:gridCol w:w="3690"/>
        <w:gridCol w:w="3600"/>
      </w:tblGrid>
      <w:tr w:rsidR="00880401" w:rsidTr="00880401">
        <w:trPr>
          <w:tblHeader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80401" w:rsidRPr="00E94F6F" w:rsidRDefault="00880401" w:rsidP="00E85680">
            <w:pPr>
              <w:jc w:val="center"/>
              <w:rPr>
                <w:rFonts w:ascii="Arial" w:hAnsi="Arial" w:cs="Arial"/>
                <w:spacing w:val="-2"/>
                <w:szCs w:val="24"/>
              </w:rPr>
            </w:pPr>
            <w:r w:rsidRPr="00E94F6F">
              <w:rPr>
                <w:rFonts w:ascii="Arial" w:hAnsi="Arial" w:cs="Arial"/>
                <w:spacing w:val="-2"/>
                <w:szCs w:val="24"/>
              </w:rPr>
              <w:t>First Fall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880401" w:rsidRPr="00E94F6F" w:rsidRDefault="00880401" w:rsidP="00E85680">
            <w:pPr>
              <w:jc w:val="center"/>
              <w:rPr>
                <w:rFonts w:ascii="Arial" w:hAnsi="Arial" w:cs="Arial"/>
                <w:spacing w:val="-2"/>
                <w:szCs w:val="24"/>
              </w:rPr>
            </w:pPr>
            <w:r w:rsidRPr="00E94F6F">
              <w:rPr>
                <w:rFonts w:ascii="Arial" w:hAnsi="Arial" w:cs="Arial"/>
                <w:spacing w:val="-2"/>
                <w:szCs w:val="24"/>
              </w:rPr>
              <w:t>Second Fall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80401" w:rsidRPr="00E94F6F" w:rsidRDefault="00880401" w:rsidP="00E85680">
            <w:pPr>
              <w:jc w:val="center"/>
              <w:rPr>
                <w:rFonts w:asciiTheme="minorHAnsi" w:hAnsiTheme="minorHAnsi"/>
                <w:szCs w:val="24"/>
              </w:rPr>
            </w:pPr>
            <w:r w:rsidRPr="00E94F6F">
              <w:rPr>
                <w:rFonts w:ascii="Arial" w:hAnsi="Arial" w:cs="Arial"/>
                <w:spacing w:val="-2"/>
                <w:szCs w:val="24"/>
              </w:rPr>
              <w:t>Second Spring</w:t>
            </w:r>
          </w:p>
        </w:tc>
      </w:tr>
      <w:tr w:rsidR="00880401" w:rsidTr="00E85680">
        <w:trPr>
          <w:trHeight w:val="3128"/>
        </w:trPr>
        <w:tc>
          <w:tcPr>
            <w:tcW w:w="3685" w:type="dxa"/>
          </w:tcPr>
          <w:p w:rsidR="00880401" w:rsidRPr="004C4FE8" w:rsidRDefault="00880401" w:rsidP="00880401">
            <w:pPr>
              <w:pStyle w:val="ListParagraph"/>
              <w:widowControl/>
              <w:numPr>
                <w:ilvl w:val="0"/>
                <w:numId w:val="6"/>
              </w:numPr>
              <w:ind w:left="330" w:hanging="270"/>
              <w:rPr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>Initial Ba</w:t>
            </w:r>
            <w:r>
              <w:rPr>
                <w:rFonts w:ascii="Arial" w:hAnsi="Arial" w:cs="Arial"/>
                <w:spacing w:val="-2"/>
                <w:szCs w:val="24"/>
              </w:rPr>
              <w:t>ckground and Drug Testing $71.20</w:t>
            </w:r>
            <w:r w:rsidRPr="00D665FF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  <w:p w:rsidR="00880401" w:rsidRPr="00716696" w:rsidRDefault="00880401" w:rsidP="00880401">
            <w:pPr>
              <w:pStyle w:val="ListParagraph"/>
              <w:widowControl/>
              <w:numPr>
                <w:ilvl w:val="0"/>
                <w:numId w:val="6"/>
              </w:numPr>
              <w:ind w:left="330" w:hanging="270"/>
              <w:rPr>
                <w:rFonts w:asciiTheme="minorHAnsi" w:hAnsiTheme="minorHAnsi"/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>Yearly Student Malpractice Insurance-$10.00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6"/>
              </w:numPr>
              <w:ind w:left="330" w:hanging="270"/>
              <w:rPr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 xml:space="preserve">Yearly radiology badge $91.00 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6"/>
              </w:numPr>
              <w:ind w:left="330" w:hanging="270"/>
              <w:rPr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 xml:space="preserve">Hepatitis B Vaccination $120.00 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6"/>
              </w:numPr>
              <w:ind w:left="330" w:hanging="270"/>
              <w:rPr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 xml:space="preserve">Yearly Membership Dues for Student Chapter American Dental Hygiene Association-$65.00 </w:t>
            </w:r>
          </w:p>
        </w:tc>
        <w:tc>
          <w:tcPr>
            <w:tcW w:w="3690" w:type="dxa"/>
          </w:tcPr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286" w:hanging="180"/>
              <w:rPr>
                <w:rFonts w:ascii="Arial" w:hAnsi="Arial" w:cs="Arial"/>
                <w:spacing w:val="-2"/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>Background and Drug Testing in 2</w:t>
            </w:r>
            <w:r w:rsidRPr="00D665FF">
              <w:rPr>
                <w:rFonts w:ascii="Arial" w:hAnsi="Arial" w:cs="Arial"/>
                <w:spacing w:val="-2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year $55</w:t>
            </w:r>
            <w:r w:rsidRPr="00D665FF">
              <w:rPr>
                <w:rFonts w:ascii="Arial" w:hAnsi="Arial" w:cs="Arial"/>
                <w:spacing w:val="-2"/>
                <w:szCs w:val="24"/>
              </w:rPr>
              <w:t>.80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286" w:hanging="180"/>
              <w:rPr>
                <w:rFonts w:asciiTheme="minorHAnsi" w:hAnsiTheme="minorHAnsi"/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>Yearly Student Malpractice Insurance-$10.00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286" w:hanging="180"/>
              <w:rPr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 xml:space="preserve">Yearly radiology badge $91.00 </w:t>
            </w:r>
          </w:p>
          <w:p w:rsidR="00880401" w:rsidRPr="00E94F6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286" w:hanging="180"/>
              <w:rPr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>Yearly Membership Dues for Student Chapter American De</w:t>
            </w:r>
            <w:r>
              <w:rPr>
                <w:rFonts w:ascii="Arial" w:hAnsi="Arial" w:cs="Arial"/>
                <w:spacing w:val="-2"/>
                <w:szCs w:val="24"/>
              </w:rPr>
              <w:t>ntal Hygiene Association-$65.00</w:t>
            </w:r>
          </w:p>
        </w:tc>
        <w:tc>
          <w:tcPr>
            <w:tcW w:w="3600" w:type="dxa"/>
          </w:tcPr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316" w:hanging="180"/>
              <w:rPr>
                <w:rFonts w:ascii="Arial" w:hAnsi="Arial" w:cs="Arial"/>
                <w:spacing w:val="-2"/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 xml:space="preserve">National Board Examination- </w:t>
            </w:r>
            <w:r w:rsidRPr="00716696">
              <w:rPr>
                <w:rFonts w:ascii="Arial" w:hAnsi="Arial" w:cs="Arial"/>
                <w:spacing w:val="-2"/>
                <w:szCs w:val="24"/>
              </w:rPr>
              <w:t>$4</w:t>
            </w:r>
            <w:r>
              <w:rPr>
                <w:rFonts w:ascii="Arial" w:hAnsi="Arial" w:cs="Arial"/>
                <w:spacing w:val="-2"/>
                <w:szCs w:val="24"/>
              </w:rPr>
              <w:t>55</w:t>
            </w:r>
            <w:r w:rsidRPr="00716696">
              <w:rPr>
                <w:rFonts w:ascii="Arial" w:hAnsi="Arial" w:cs="Arial"/>
                <w:spacing w:val="-2"/>
                <w:szCs w:val="24"/>
              </w:rPr>
              <w:t>.00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316" w:hanging="180"/>
              <w:rPr>
                <w:rFonts w:ascii="Arial" w:hAnsi="Arial" w:cs="Arial"/>
                <w:spacing w:val="-2"/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>Central R</w:t>
            </w:r>
            <w:r>
              <w:rPr>
                <w:rFonts w:ascii="Arial" w:hAnsi="Arial" w:cs="Arial"/>
                <w:spacing w:val="-2"/>
                <w:szCs w:val="24"/>
              </w:rPr>
              <w:t>egional Clinical Examination-$102</w:t>
            </w:r>
            <w:r w:rsidRPr="00D665FF">
              <w:rPr>
                <w:rFonts w:ascii="Arial" w:hAnsi="Arial" w:cs="Arial"/>
                <w:spacing w:val="-2"/>
                <w:szCs w:val="24"/>
              </w:rPr>
              <w:t>5.00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316" w:hanging="180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Clinical Exam Site Fee $225</w:t>
            </w:r>
            <w:r w:rsidRPr="00D665FF">
              <w:rPr>
                <w:rFonts w:ascii="Arial" w:hAnsi="Arial" w:cs="Arial"/>
                <w:spacing w:val="-2"/>
                <w:szCs w:val="24"/>
              </w:rPr>
              <w:t>.00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316" w:hanging="180"/>
              <w:rPr>
                <w:rFonts w:ascii="Arial" w:hAnsi="Arial" w:cs="Arial"/>
                <w:spacing w:val="-2"/>
                <w:szCs w:val="24"/>
              </w:rPr>
            </w:pPr>
            <w:r w:rsidRPr="00D665FF">
              <w:rPr>
                <w:rFonts w:ascii="Arial" w:hAnsi="Arial" w:cs="Arial"/>
                <w:spacing w:val="-2"/>
                <w:szCs w:val="24"/>
              </w:rPr>
              <w:t>School Pin-$40.00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316" w:hanging="180"/>
              <w:rPr>
                <w:rFonts w:ascii="Arial" w:hAnsi="Arial" w:cs="Arial"/>
                <w:spacing w:val="-2"/>
                <w:szCs w:val="24"/>
              </w:rPr>
            </w:pPr>
            <w:r w:rsidRPr="00D665FF">
              <w:rPr>
                <w:rFonts w:ascii="Arial" w:hAnsi="Arial" w:cs="Arial"/>
                <w:szCs w:val="24"/>
              </w:rPr>
              <w:t>Graduation Cap &amp; Gown - $35.00</w:t>
            </w:r>
          </w:p>
          <w:p w:rsidR="00880401" w:rsidRPr="00D665FF" w:rsidRDefault="00880401" w:rsidP="00880401">
            <w:pPr>
              <w:pStyle w:val="ListParagraph"/>
              <w:widowControl/>
              <w:numPr>
                <w:ilvl w:val="0"/>
                <w:numId w:val="7"/>
              </w:numPr>
              <w:ind w:left="316" w:hanging="180"/>
              <w:rPr>
                <w:szCs w:val="24"/>
              </w:rPr>
            </w:pPr>
            <w:r w:rsidRPr="00D665FF">
              <w:rPr>
                <w:rFonts w:ascii="Arial" w:hAnsi="Arial" w:cs="Arial"/>
                <w:szCs w:val="24"/>
              </w:rPr>
              <w:t>Laser Course - $295.00</w:t>
            </w:r>
          </w:p>
        </w:tc>
      </w:tr>
    </w:tbl>
    <w:p w:rsidR="00880401" w:rsidRDefault="00880401" w:rsidP="00880401">
      <w:pPr>
        <w:tabs>
          <w:tab w:val="center" w:pos="5760"/>
        </w:tabs>
        <w:suppressAutoHyphens/>
        <w:ind w:left="180" w:hanging="180"/>
        <w:rPr>
          <w:rFonts w:ascii="Arial" w:hAnsi="Arial" w:cs="Arial"/>
          <w:szCs w:val="24"/>
        </w:rPr>
      </w:pPr>
    </w:p>
    <w:p w:rsidR="00880401" w:rsidRDefault="00880401" w:rsidP="00880401">
      <w:pPr>
        <w:tabs>
          <w:tab w:val="center" w:pos="5760"/>
        </w:tabs>
        <w:suppressAutoHyphens/>
        <w:ind w:left="180" w:hanging="180"/>
        <w:rPr>
          <w:rFonts w:ascii="Arial" w:hAnsi="Arial" w:cs="Arial"/>
          <w:sz w:val="20"/>
        </w:rPr>
      </w:pPr>
      <w:r w:rsidRPr="00BA7BF4">
        <w:rPr>
          <w:rFonts w:ascii="Arial" w:hAnsi="Arial" w:cs="Arial"/>
          <w:szCs w:val="24"/>
        </w:rPr>
        <w:t>Applicant Name: _____________</w:t>
      </w:r>
      <w:r>
        <w:rPr>
          <w:rFonts w:ascii="Arial" w:hAnsi="Arial" w:cs="Arial"/>
          <w:szCs w:val="24"/>
        </w:rPr>
        <w:t>______</w:t>
      </w:r>
      <w:r w:rsidRPr="00BA7BF4">
        <w:rPr>
          <w:rFonts w:ascii="Arial" w:hAnsi="Arial" w:cs="Arial"/>
          <w:szCs w:val="24"/>
        </w:rPr>
        <w:t>________________</w:t>
      </w:r>
      <w:r w:rsidRPr="00BA7BF4">
        <w:rPr>
          <w:rFonts w:ascii="Arial" w:hAnsi="Arial" w:cs="Arial"/>
          <w:szCs w:val="24"/>
        </w:rPr>
        <w:tab/>
      </w:r>
      <w:r w:rsidRPr="00BA7BF4">
        <w:rPr>
          <w:rFonts w:ascii="Arial" w:hAnsi="Arial" w:cs="Arial"/>
          <w:spacing w:val="-3"/>
          <w:szCs w:val="24"/>
        </w:rPr>
        <w:t>Date: ____________________</w:t>
      </w:r>
    </w:p>
    <w:p w:rsidR="002116BF" w:rsidRPr="002116BF" w:rsidRDefault="002116BF" w:rsidP="00880401">
      <w:pPr>
        <w:pStyle w:val="NoSpacing"/>
        <w:rPr>
          <w:rFonts w:ascii="Arial" w:hAnsi="Arial" w:cs="Arial"/>
          <w:sz w:val="24"/>
          <w:szCs w:val="24"/>
        </w:rPr>
      </w:pPr>
    </w:p>
    <w:sectPr w:rsidR="002116BF" w:rsidRPr="002116BF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r>
        <w:separator/>
      </w:r>
    </w:p>
  </w:endnote>
  <w:endnote w:type="continuationSeparator" w:id="0">
    <w:p w:rsidR="002116BF" w:rsidRDefault="002116BF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BF" w:rsidRPr="00880401" w:rsidRDefault="00880401" w:rsidP="00880401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9/8/20</w:t>
    </w:r>
    <w:r w:rsidR="00C610C4" w:rsidRPr="00880401">
      <w:rPr>
        <w:rFonts w:ascii="Arial" w:hAnsi="Arial" w:cs="Arial"/>
        <w:sz w:val="16"/>
      </w:rPr>
      <w:tab/>
      <w:t xml:space="preserve">Page </w:t>
    </w:r>
    <w:r w:rsidR="00C610C4" w:rsidRPr="00880401">
      <w:rPr>
        <w:rFonts w:ascii="Arial" w:hAnsi="Arial" w:cs="Arial"/>
        <w:b/>
        <w:bCs/>
        <w:sz w:val="16"/>
      </w:rPr>
      <w:fldChar w:fldCharType="begin"/>
    </w:r>
    <w:r w:rsidR="00C610C4" w:rsidRPr="00880401">
      <w:rPr>
        <w:rFonts w:ascii="Arial" w:hAnsi="Arial" w:cs="Arial"/>
        <w:b/>
        <w:bCs/>
        <w:sz w:val="16"/>
      </w:rPr>
      <w:instrText xml:space="preserve"> PAGE  \* Arabic  \* MERGEFORMAT </w:instrText>
    </w:r>
    <w:r w:rsidR="00C610C4" w:rsidRPr="00880401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1</w:t>
    </w:r>
    <w:r w:rsidR="00C610C4" w:rsidRPr="00880401">
      <w:rPr>
        <w:rFonts w:ascii="Arial" w:hAnsi="Arial" w:cs="Arial"/>
        <w:b/>
        <w:bCs/>
        <w:sz w:val="16"/>
      </w:rPr>
      <w:fldChar w:fldCharType="end"/>
    </w:r>
    <w:r w:rsidR="00C610C4" w:rsidRPr="00880401">
      <w:rPr>
        <w:rFonts w:ascii="Arial" w:hAnsi="Arial" w:cs="Arial"/>
        <w:sz w:val="16"/>
      </w:rPr>
      <w:t xml:space="preserve"> of </w:t>
    </w:r>
    <w:r w:rsidR="00C610C4" w:rsidRPr="00880401">
      <w:rPr>
        <w:rFonts w:ascii="Arial" w:hAnsi="Arial" w:cs="Arial"/>
        <w:b/>
        <w:bCs/>
        <w:sz w:val="16"/>
      </w:rPr>
      <w:fldChar w:fldCharType="begin"/>
    </w:r>
    <w:r w:rsidR="00C610C4" w:rsidRPr="00880401">
      <w:rPr>
        <w:rFonts w:ascii="Arial" w:hAnsi="Arial" w:cs="Arial"/>
        <w:b/>
        <w:bCs/>
        <w:sz w:val="16"/>
      </w:rPr>
      <w:instrText xml:space="preserve"> NUMPAGES  \* Arabic  \* MERGEFORMAT </w:instrText>
    </w:r>
    <w:r w:rsidR="00C610C4" w:rsidRPr="00880401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1</w:t>
    </w:r>
    <w:r w:rsidR="00C610C4" w:rsidRPr="00880401">
      <w:rPr>
        <w:rFonts w:ascii="Arial" w:hAnsi="Arial" w:cs="Arial"/>
        <w:b/>
        <w:bCs/>
        <w:sz w:val="16"/>
      </w:rPr>
      <w:fldChar w:fldCharType="end"/>
    </w:r>
    <w:r w:rsidR="00C610C4" w:rsidRPr="00880401"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>DEH-02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r>
        <w:separator/>
      </w:r>
    </w:p>
  </w:footnote>
  <w:footnote w:type="continuationSeparator" w:id="0">
    <w:p w:rsidR="002116BF" w:rsidRDefault="002116BF" w:rsidP="0021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0D249DC6" wp14:editId="50C55AEB">
          <wp:extent cx="1100433" cy="390525"/>
          <wp:effectExtent l="0" t="0" r="5080" b="0"/>
          <wp:docPr id="1" name="Picture 1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FB3" w:rsidRPr="00880401" w:rsidRDefault="00880401" w:rsidP="00880401">
    <w:pPr>
      <w:pStyle w:val="NoSpacing"/>
      <w:spacing w:after="120"/>
      <w:rPr>
        <w:rFonts w:ascii="Arial" w:hAnsi="Arial" w:cs="Arial"/>
        <w:sz w:val="16"/>
      </w:rPr>
    </w:pPr>
    <w:r w:rsidRPr="00880401">
      <w:rPr>
        <w:rFonts w:ascii="Arial" w:hAnsi="Arial" w:cs="Arial"/>
        <w:sz w:val="16"/>
        <w:szCs w:val="16"/>
      </w:rPr>
      <w:t>Dental Hygiene Program</w:t>
    </w:r>
    <w:r w:rsidRPr="00880401">
      <w:rPr>
        <w:rFonts w:ascii="Arial" w:hAnsi="Arial" w:cs="Arial"/>
        <w:sz w:val="16"/>
        <w:szCs w:val="16"/>
      </w:rPr>
      <w:br/>
      <w:t>Health Sciences Building</w:t>
    </w:r>
    <w:r w:rsidRPr="00880401">
      <w:rPr>
        <w:rFonts w:ascii="Arial" w:hAnsi="Arial" w:cs="Arial"/>
        <w:sz w:val="16"/>
        <w:szCs w:val="16"/>
      </w:rPr>
      <w:br/>
      <w:t>Phone: 719-549-3286</w:t>
    </w:r>
    <w:r w:rsidR="00476FB3" w:rsidRPr="00880401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2040"/>
    <w:multiLevelType w:val="hybridMultilevel"/>
    <w:tmpl w:val="BAE2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95282"/>
    <w:multiLevelType w:val="hybridMultilevel"/>
    <w:tmpl w:val="0E1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fXR+OCYc5hAmw6ufQi+PYuysJQ4sy+mgvuRL4PNsrNFSErsM/dNRHudTi0/bgzrBsNtxwdTp4MRa02i21FPcQ==" w:salt="txVS/V29paStICwLLcgg4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A8"/>
    <w:rsid w:val="000A68CF"/>
    <w:rsid w:val="000E0C6F"/>
    <w:rsid w:val="002116BF"/>
    <w:rsid w:val="00376E0D"/>
    <w:rsid w:val="003803AD"/>
    <w:rsid w:val="00476FB3"/>
    <w:rsid w:val="005A66CD"/>
    <w:rsid w:val="0076332C"/>
    <w:rsid w:val="00880401"/>
    <w:rsid w:val="00B575A6"/>
    <w:rsid w:val="00C139A8"/>
    <w:rsid w:val="00C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17A94FD-B39F-47B7-946F-5EE7B34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01"/>
    <w:pPr>
      <w:widowControl w:val="0"/>
      <w:spacing w:after="0" w:line="240" w:lineRule="auto"/>
    </w:pPr>
    <w:rPr>
      <w:rFonts w:ascii="CG Times 12pt" w:eastAsia="Times New Roman" w:hAnsi="CG Times 12p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0401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  <w:sz w:val="32"/>
    </w:rPr>
  </w:style>
  <w:style w:type="paragraph" w:styleId="Heading2">
    <w:name w:val="heading 2"/>
    <w:basedOn w:val="Normal"/>
    <w:next w:val="Normal"/>
    <w:link w:val="Heading2Char"/>
    <w:qFormat/>
    <w:rsid w:val="00880401"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  <w:sz w:val="32"/>
    </w:rPr>
  </w:style>
  <w:style w:type="paragraph" w:styleId="Heading3">
    <w:name w:val="heading 3"/>
    <w:basedOn w:val="Normal"/>
    <w:next w:val="Normal"/>
    <w:link w:val="Heading3Char"/>
    <w:qFormat/>
    <w:rsid w:val="00880401"/>
    <w:pPr>
      <w:keepNext/>
      <w:tabs>
        <w:tab w:val="center" w:pos="5788"/>
      </w:tabs>
      <w:suppressAutoHyphens/>
      <w:ind w:left="57"/>
      <w:outlineLvl w:val="2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paragraph" w:styleId="BalloonText">
    <w:name w:val="Balloon Text"/>
    <w:basedOn w:val="Normal"/>
    <w:link w:val="BalloonTextChar"/>
    <w:uiPriority w:val="99"/>
    <w:semiHidden/>
    <w:unhideWhenUsed/>
    <w:rsid w:val="00380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0401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80401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80401"/>
    <w:rPr>
      <w:rFonts w:ascii="Arial" w:eastAsia="Times New Roman" w:hAnsi="Arial" w:cs="Times New Roman"/>
      <w:b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880401"/>
    <w:pPr>
      <w:tabs>
        <w:tab w:val="left" w:pos="-720"/>
      </w:tabs>
      <w:suppressAutoHyphens/>
      <w:ind w:left="57"/>
    </w:pPr>
    <w:rPr>
      <w:rFonts w:ascii="Times New Roman" w:hAnsi="Times New Roman"/>
      <w:spacing w:val="-3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80401"/>
    <w:rPr>
      <w:rFonts w:ascii="Times New Roman" w:eastAsia="Times New Roman" w:hAnsi="Times New Roman" w:cs="Times New Roman"/>
      <w:spacing w:val="-3"/>
      <w:szCs w:val="20"/>
    </w:rPr>
  </w:style>
  <w:style w:type="table" w:styleId="TableGrid">
    <w:name w:val="Table Grid"/>
    <w:basedOn w:val="TableNormal"/>
    <w:uiPriority w:val="39"/>
    <w:rsid w:val="0088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Julie</dc:creator>
  <cp:lastModifiedBy>Tucker, Crystal</cp:lastModifiedBy>
  <cp:revision>2</cp:revision>
  <cp:lastPrinted>2017-06-16T18:21:00Z</cp:lastPrinted>
  <dcterms:created xsi:type="dcterms:W3CDTF">2020-09-09T22:08:00Z</dcterms:created>
  <dcterms:modified xsi:type="dcterms:W3CDTF">2020-09-09T22:08:00Z</dcterms:modified>
</cp:coreProperties>
</file>